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2FDA" w14:textId="77777777" w:rsidR="005901B6" w:rsidRPr="00452D24" w:rsidRDefault="005901B6">
      <w:pPr>
        <w:rPr>
          <w:b/>
          <w:bCs/>
          <w:sz w:val="32"/>
          <w:szCs w:val="32"/>
        </w:rPr>
      </w:pPr>
      <w:r w:rsidRPr="00452D24">
        <w:rPr>
          <w:b/>
          <w:bCs/>
          <w:sz w:val="32"/>
          <w:szCs w:val="32"/>
        </w:rPr>
        <w:t>Rules and Policies for Reporters</w:t>
      </w:r>
      <w:r w:rsidRPr="00452D24">
        <w:rPr>
          <w:b/>
          <w:bCs/>
          <w:sz w:val="32"/>
          <w:szCs w:val="32"/>
        </w:rPr>
        <w:t>:</w:t>
      </w:r>
    </w:p>
    <w:p w14:paraId="7ED13648" w14:textId="77777777" w:rsidR="005901B6" w:rsidRDefault="005901B6">
      <w:r w:rsidRPr="005901B6">
        <w:t xml:space="preserve"> Due to the unique nature of the Press Corps, there are several rules and guidelines that reporters should be aware of: -</w:t>
      </w:r>
    </w:p>
    <w:p w14:paraId="681F5582" w14:textId="15205025" w:rsidR="005901B6" w:rsidRDefault="005901B6" w:rsidP="005901B6">
      <w:pPr>
        <w:pStyle w:val="ListParagraph"/>
        <w:numPr>
          <w:ilvl w:val="0"/>
          <w:numId w:val="1"/>
        </w:numPr>
      </w:pPr>
      <w:r w:rsidRPr="005901B6">
        <w:t>Sourcing: It is permitted to make use of material and information obtained from other reporters and news sources</w:t>
      </w:r>
      <w:r>
        <w:t xml:space="preserve"> and no </w:t>
      </w:r>
      <w:r w:rsidRPr="005901B6">
        <w:t xml:space="preserve">plagiarism. </w:t>
      </w:r>
    </w:p>
    <w:p w14:paraId="32AF810B" w14:textId="637BD64F" w:rsidR="005901B6" w:rsidRDefault="005901B6" w:rsidP="005901B6">
      <w:pPr>
        <w:pStyle w:val="ListParagraph"/>
        <w:numPr>
          <w:ilvl w:val="0"/>
          <w:numId w:val="1"/>
        </w:numPr>
      </w:pPr>
      <w:r w:rsidRPr="005901B6">
        <w:t>Usage of electronic devices in committees: During conference,</w:t>
      </w:r>
      <w:r>
        <w:t xml:space="preserve"> one can</w:t>
      </w:r>
      <w:r w:rsidRPr="005901B6">
        <w:t xml:space="preserve"> use </w:t>
      </w:r>
      <w:r>
        <w:t>their</w:t>
      </w:r>
      <w:r w:rsidRPr="005901B6">
        <w:t xml:space="preserve"> electronic devices in the Press Corps Center or outside committees in order to keep up </w:t>
      </w:r>
      <w:r>
        <w:t>t</w:t>
      </w:r>
      <w:r w:rsidRPr="005901B6">
        <w:t>h</w:t>
      </w:r>
      <w:r>
        <w:t>eir</w:t>
      </w:r>
      <w:r w:rsidRPr="005901B6">
        <w:t xml:space="preserve"> reports or communicate with other members of our Press Corps team</w:t>
      </w:r>
      <w:r>
        <w:t>.</w:t>
      </w:r>
    </w:p>
    <w:p w14:paraId="55E6D2AA" w14:textId="77777777" w:rsidR="00452D24" w:rsidRDefault="005901B6" w:rsidP="00452D24">
      <w:pPr>
        <w:pStyle w:val="ListParagraph"/>
        <w:numPr>
          <w:ilvl w:val="0"/>
          <w:numId w:val="1"/>
        </w:numPr>
      </w:pPr>
      <w:r>
        <w:t>Decorum:</w:t>
      </w:r>
      <w:r w:rsidRPr="005901B6">
        <w:t xml:space="preserve"> </w:t>
      </w:r>
      <w:r w:rsidRPr="005901B6">
        <w:t xml:space="preserve">It will be important for </w:t>
      </w:r>
      <w:r>
        <w:t>all</w:t>
      </w:r>
      <w:r w:rsidRPr="005901B6">
        <w:t xml:space="preserve"> to</w:t>
      </w:r>
      <w:r>
        <w:t xml:space="preserve"> ensure that </w:t>
      </w:r>
      <w:r w:rsidRPr="005901B6">
        <w:t xml:space="preserve">cameras, </w:t>
      </w:r>
      <w:r>
        <w:t xml:space="preserve">mobile </w:t>
      </w:r>
      <w:r w:rsidRPr="005901B6">
        <w:t xml:space="preserve">phones and other </w:t>
      </w:r>
      <w:r w:rsidRPr="005901B6">
        <w:t xml:space="preserve">devices </w:t>
      </w:r>
      <w:r>
        <w:t xml:space="preserve">are </w:t>
      </w:r>
      <w:r w:rsidRPr="005901B6">
        <w:t xml:space="preserve">in silent mode </w:t>
      </w:r>
      <w:r>
        <w:t xml:space="preserve">while entering any </w:t>
      </w:r>
      <w:r w:rsidRPr="005901B6">
        <w:t>enter other committees</w:t>
      </w:r>
      <w:r>
        <w:t xml:space="preserve"> in session.</w:t>
      </w:r>
      <w:r w:rsidRPr="005901B6">
        <w:t xml:space="preserve"> Also, </w:t>
      </w:r>
      <w:r>
        <w:t>note</w:t>
      </w:r>
      <w:r w:rsidRPr="005901B6">
        <w:t xml:space="preserve"> that laptop usage in other committees </w:t>
      </w:r>
      <w:r>
        <w:t xml:space="preserve">is subject </w:t>
      </w:r>
      <w:r w:rsidRPr="005901B6">
        <w:t>to the discretion of every director.</w:t>
      </w:r>
    </w:p>
    <w:p w14:paraId="1B6AE43A" w14:textId="77777777" w:rsidR="00452D24" w:rsidRDefault="00452D24" w:rsidP="00452D24">
      <w:pPr>
        <w:pStyle w:val="ListParagraph"/>
        <w:numPr>
          <w:ilvl w:val="0"/>
          <w:numId w:val="1"/>
        </w:numPr>
      </w:pPr>
      <w:r w:rsidRPr="00452D24">
        <w:t xml:space="preserve">Submission </w:t>
      </w:r>
      <w:proofErr w:type="gramStart"/>
      <w:r w:rsidRPr="00452D24">
        <w:t>outline</w:t>
      </w:r>
      <w:r w:rsidRPr="00452D24">
        <w:t xml:space="preserve"> </w:t>
      </w:r>
      <w:r w:rsidRPr="00452D24">
        <w:t>:</w:t>
      </w:r>
      <w:r w:rsidRPr="00452D24">
        <w:t>All</w:t>
      </w:r>
      <w:proofErr w:type="gramEnd"/>
      <w:r w:rsidRPr="00452D24">
        <w:t xml:space="preserve"> submissions need to be made in the following format: </w:t>
      </w:r>
    </w:p>
    <w:p w14:paraId="2DBDB07D" w14:textId="77777777" w:rsidR="00452D24" w:rsidRDefault="00452D24" w:rsidP="00452D24">
      <w:pPr>
        <w:pStyle w:val="ListParagraph"/>
      </w:pPr>
      <w:r w:rsidRPr="00452D24">
        <w:t>Your</w:t>
      </w:r>
      <w:r>
        <w:t xml:space="preserve"> </w:t>
      </w:r>
      <w:r w:rsidRPr="00452D24">
        <w:t>Name_</w:t>
      </w:r>
    </w:p>
    <w:p w14:paraId="3F916C3D" w14:textId="77777777" w:rsidR="00452D24" w:rsidRDefault="00452D24" w:rsidP="00452D24">
      <w:pPr>
        <w:pStyle w:val="ListParagraph"/>
      </w:pPr>
      <w:proofErr w:type="gramStart"/>
      <w:r>
        <w:t>School:</w:t>
      </w:r>
      <w:r w:rsidRPr="00452D24">
        <w:t>_</w:t>
      </w:r>
      <w:proofErr w:type="gramEnd"/>
    </w:p>
    <w:p w14:paraId="4AD3E85E" w14:textId="19717648" w:rsidR="00452D24" w:rsidRDefault="00452D24" w:rsidP="00452D24">
      <w:pPr>
        <w:pStyle w:val="ListParagraph"/>
      </w:pPr>
      <w:r w:rsidRPr="00452D24">
        <w:t>Article</w:t>
      </w:r>
      <w:r>
        <w:t xml:space="preserve"> </w:t>
      </w:r>
      <w:proofErr w:type="spellStart"/>
      <w:proofErr w:type="gramStart"/>
      <w:r w:rsidRPr="00452D24">
        <w:t>Type</w:t>
      </w:r>
      <w:r>
        <w:t>:REPORT</w:t>
      </w:r>
      <w:proofErr w:type="spellEnd"/>
      <w:proofErr w:type="gramEnd"/>
      <w:r>
        <w:t>/ INTERVIEW/EDITORIAL/ FEATURE</w:t>
      </w:r>
    </w:p>
    <w:p w14:paraId="20180CA0" w14:textId="77777777" w:rsidR="00452D24" w:rsidRDefault="00452D24" w:rsidP="00452D24">
      <w:pPr>
        <w:pStyle w:val="ListParagraph"/>
      </w:pPr>
      <w:r w:rsidRPr="00452D24">
        <w:t>Day</w:t>
      </w:r>
      <w:r>
        <w:t>:</w:t>
      </w:r>
    </w:p>
    <w:p w14:paraId="2C11AE96" w14:textId="77777777" w:rsidR="00452D24" w:rsidRDefault="00452D24" w:rsidP="00452D24">
      <w:r>
        <w:t xml:space="preserve">        </w:t>
      </w:r>
      <w:proofErr w:type="gramStart"/>
      <w:r>
        <w:t>e)</w:t>
      </w:r>
      <w:r w:rsidRPr="00452D24">
        <w:t>Each</w:t>
      </w:r>
      <w:proofErr w:type="gramEnd"/>
      <w:r w:rsidRPr="00452D24">
        <w:t xml:space="preserve"> submission has to follow these specifications: </w:t>
      </w:r>
    </w:p>
    <w:p w14:paraId="4F39BD77" w14:textId="61523661" w:rsidR="00452D24" w:rsidRDefault="00452D24" w:rsidP="00452D24">
      <w:pPr>
        <w:pStyle w:val="ListParagraph"/>
        <w:numPr>
          <w:ilvl w:val="0"/>
          <w:numId w:val="4"/>
        </w:numPr>
      </w:pPr>
      <w:r w:rsidRPr="00452D24">
        <w:t xml:space="preserve"> Font- </w:t>
      </w:r>
      <w:r w:rsidRPr="00452D24">
        <w:rPr>
          <w:rFonts w:ascii="Segoe UI Symbol" w:hAnsi="Segoe UI Symbol" w:cs="Segoe UI Symbol"/>
        </w:rPr>
        <w:t>➢</w:t>
      </w:r>
      <w:r w:rsidRPr="00452D24">
        <w:t xml:space="preserve"> For headlines: </w:t>
      </w:r>
      <w:r w:rsidRPr="00452D24">
        <w:rPr>
          <w:color w:val="FF0000"/>
        </w:rPr>
        <w:t xml:space="preserve">Size </w:t>
      </w:r>
      <w:r w:rsidRPr="00452D24">
        <w:rPr>
          <w:color w:val="FF0000"/>
        </w:rPr>
        <w:t>xx</w:t>
      </w:r>
      <w:r w:rsidRPr="00452D24">
        <w:rPr>
          <w:color w:val="FF0000"/>
        </w:rPr>
        <w:t xml:space="preserve"> or </w:t>
      </w:r>
      <w:r w:rsidRPr="00452D24">
        <w:rPr>
          <w:color w:val="FF0000"/>
        </w:rPr>
        <w:t>xx</w:t>
      </w:r>
    </w:p>
    <w:p w14:paraId="6AFCE4C3" w14:textId="4E4B443C" w:rsidR="00452D24" w:rsidRDefault="00452D24" w:rsidP="00452D24">
      <w:r>
        <w:rPr>
          <w:rFonts w:ascii="Segoe UI Symbol" w:hAnsi="Segoe UI Symbol" w:cs="Segoe UI Symbol"/>
        </w:rPr>
        <w:t xml:space="preserve">                      </w:t>
      </w:r>
      <w:r w:rsidRPr="00452D24">
        <w:rPr>
          <w:rFonts w:ascii="Segoe UI Symbol" w:hAnsi="Segoe UI Symbol" w:cs="Segoe UI Symbol"/>
        </w:rPr>
        <w:t>➢</w:t>
      </w:r>
      <w:r w:rsidRPr="00452D24">
        <w:t xml:space="preserve"> For body text: </w:t>
      </w:r>
      <w:r w:rsidRPr="00452D24">
        <w:rPr>
          <w:color w:val="FF0000"/>
        </w:rPr>
        <w:t xml:space="preserve">Size </w:t>
      </w:r>
      <w:r w:rsidRPr="00452D24">
        <w:rPr>
          <w:color w:val="FF0000"/>
        </w:rPr>
        <w:t>xx</w:t>
      </w:r>
    </w:p>
    <w:p w14:paraId="4BDA101F" w14:textId="77777777" w:rsidR="00452D24" w:rsidRPr="00452D24" w:rsidRDefault="00452D24" w:rsidP="00452D24">
      <w:pPr>
        <w:pStyle w:val="ListParagraph"/>
        <w:numPr>
          <w:ilvl w:val="0"/>
          <w:numId w:val="4"/>
        </w:numPr>
      </w:pPr>
      <w:r>
        <w:t xml:space="preserve">   </w:t>
      </w:r>
      <w:r w:rsidRPr="00452D24">
        <w:t xml:space="preserve">Font Style: </w:t>
      </w:r>
      <w:proofErr w:type="spellStart"/>
      <w:r w:rsidRPr="00452D24">
        <w:rPr>
          <w:color w:val="FF0000"/>
        </w:rPr>
        <w:t>xxxxx</w:t>
      </w:r>
      <w:proofErr w:type="spellEnd"/>
      <w:r w:rsidRPr="00452D24">
        <w:rPr>
          <w:color w:val="FF0000"/>
        </w:rPr>
        <w:t xml:space="preserve"> </w:t>
      </w:r>
    </w:p>
    <w:p w14:paraId="230A9A50" w14:textId="6FBCB2D2" w:rsidR="00452D24" w:rsidRPr="00452D24" w:rsidRDefault="00452D24" w:rsidP="00452D24">
      <w:pPr>
        <w:pStyle w:val="ListParagraph"/>
        <w:numPr>
          <w:ilvl w:val="0"/>
          <w:numId w:val="4"/>
        </w:numPr>
      </w:pPr>
      <w:r w:rsidRPr="00452D24">
        <w:t xml:space="preserve"> Word Limits:</w:t>
      </w:r>
      <w:r w:rsidRPr="00452D24">
        <w:t xml:space="preserve"> </w:t>
      </w:r>
      <w:r w:rsidRPr="00452D24">
        <w:t>The word limit shall be informed during the International Press Briefing Session on the day of the conference (however +/-20 words do work)</w:t>
      </w:r>
      <w:r>
        <w:t>.</w:t>
      </w:r>
    </w:p>
    <w:p w14:paraId="4DE1D771" w14:textId="77777777" w:rsidR="005901B6" w:rsidRDefault="005901B6" w:rsidP="005901B6"/>
    <w:p w14:paraId="6BB4B896" w14:textId="77777777" w:rsidR="00452D24" w:rsidRDefault="005901B6" w:rsidP="005901B6">
      <w:r w:rsidRPr="005901B6">
        <w:t>Evaluation</w:t>
      </w:r>
      <w:r>
        <w:t>:</w:t>
      </w:r>
    </w:p>
    <w:p w14:paraId="4AC489CE" w14:textId="0F1A3ED8" w:rsidR="005901B6" w:rsidRDefault="005901B6" w:rsidP="005901B6">
      <w:r w:rsidRPr="005901B6">
        <w:t xml:space="preserve"> In order for reporters to have clear knowledge about what will be evaluated in this committee, a brief description of the criteria the staff will follow has been placed below. </w:t>
      </w:r>
      <w:proofErr w:type="gramStart"/>
      <w:r w:rsidRPr="005901B6">
        <w:t>This criteria</w:t>
      </w:r>
      <w:proofErr w:type="gramEnd"/>
      <w:r w:rsidRPr="005901B6">
        <w:t xml:space="preserve"> has been set with a holistic approach rather than a rigid numerical grading system. The following criteria will be taken into consideration: </w:t>
      </w:r>
    </w:p>
    <w:p w14:paraId="10475672" w14:textId="77777777" w:rsidR="001A6B52" w:rsidRDefault="001A6B52" w:rsidP="001A6B52">
      <w:pPr>
        <w:pStyle w:val="ListParagraph"/>
        <w:numPr>
          <w:ilvl w:val="0"/>
          <w:numId w:val="5"/>
        </w:numPr>
      </w:pPr>
      <w:r w:rsidRPr="001A6B52">
        <w:t xml:space="preserve">Creativity and originality - </w:t>
      </w:r>
      <w:r>
        <w:t>10</w:t>
      </w:r>
      <w:r w:rsidRPr="001A6B52">
        <w:t xml:space="preserve"> marks </w:t>
      </w:r>
    </w:p>
    <w:p w14:paraId="5688397A" w14:textId="77777777" w:rsidR="001A6B52" w:rsidRDefault="001A6B52" w:rsidP="001A6B52">
      <w:pPr>
        <w:pStyle w:val="ListParagraph"/>
        <w:numPr>
          <w:ilvl w:val="0"/>
          <w:numId w:val="5"/>
        </w:numPr>
      </w:pPr>
      <w:r w:rsidRPr="001A6B52">
        <w:t xml:space="preserve">Language – </w:t>
      </w:r>
      <w:r>
        <w:t>10</w:t>
      </w:r>
      <w:r w:rsidRPr="001A6B52">
        <w:t xml:space="preserve"> marks </w:t>
      </w:r>
    </w:p>
    <w:p w14:paraId="1F58477B" w14:textId="356FB787" w:rsidR="001A6B52" w:rsidRDefault="001A6B52" w:rsidP="001A6B52">
      <w:pPr>
        <w:pStyle w:val="ListParagraph"/>
        <w:numPr>
          <w:ilvl w:val="0"/>
          <w:numId w:val="5"/>
        </w:numPr>
      </w:pPr>
      <w:r w:rsidRPr="001A6B52">
        <w:t xml:space="preserve">Plagiarism - </w:t>
      </w:r>
      <w:r>
        <w:t>10</w:t>
      </w:r>
      <w:r w:rsidRPr="001A6B52">
        <w:t xml:space="preserve"> marks </w:t>
      </w:r>
    </w:p>
    <w:p w14:paraId="44E8A4AA" w14:textId="7AF9068E" w:rsidR="001A6B52" w:rsidRDefault="001A6B52" w:rsidP="001A6B52">
      <w:pPr>
        <w:pStyle w:val="ListParagraph"/>
        <w:numPr>
          <w:ilvl w:val="0"/>
          <w:numId w:val="5"/>
        </w:numPr>
      </w:pPr>
      <w:r w:rsidRPr="001A6B52">
        <w:t xml:space="preserve">Word limit - </w:t>
      </w:r>
      <w:r>
        <w:t>10</w:t>
      </w:r>
      <w:r w:rsidRPr="001A6B52">
        <w:t xml:space="preserve"> marks </w:t>
      </w:r>
    </w:p>
    <w:p w14:paraId="311008C7" w14:textId="075AE214" w:rsidR="001A6B52" w:rsidRDefault="001A6B52" w:rsidP="001A6B52">
      <w:pPr>
        <w:pStyle w:val="ListParagraph"/>
        <w:numPr>
          <w:ilvl w:val="0"/>
          <w:numId w:val="5"/>
        </w:numPr>
      </w:pPr>
      <w:r w:rsidRPr="001A6B52">
        <w:t xml:space="preserve">Presentation – </w:t>
      </w:r>
      <w:r>
        <w:t>10</w:t>
      </w:r>
      <w:r w:rsidRPr="001A6B52">
        <w:t xml:space="preserve"> marks </w:t>
      </w:r>
    </w:p>
    <w:p w14:paraId="2298AE07" w14:textId="1A151F7F" w:rsidR="001A6B52" w:rsidRDefault="001A6B52" w:rsidP="001A6B52">
      <w:pPr>
        <w:pStyle w:val="ListParagraph"/>
        <w:numPr>
          <w:ilvl w:val="0"/>
          <w:numId w:val="5"/>
        </w:numPr>
      </w:pPr>
      <w:r w:rsidRPr="001A6B52">
        <w:t>Punctuality –</w:t>
      </w:r>
      <w:r>
        <w:t>10</w:t>
      </w:r>
      <w:r w:rsidRPr="001A6B52">
        <w:t xml:space="preserve"> Marks </w:t>
      </w:r>
    </w:p>
    <w:p w14:paraId="2DD1B044" w14:textId="4DB6ECBF" w:rsidR="001A6B52" w:rsidRDefault="001A6B52" w:rsidP="001A6B52">
      <w:pPr>
        <w:pStyle w:val="ListParagraph"/>
        <w:numPr>
          <w:ilvl w:val="0"/>
          <w:numId w:val="5"/>
        </w:numPr>
      </w:pPr>
      <w:r w:rsidRPr="001A6B52">
        <w:t xml:space="preserve">Coherence and Grammar - </w:t>
      </w:r>
      <w:r>
        <w:t>5</w:t>
      </w:r>
      <w:r w:rsidRPr="001A6B52">
        <w:t xml:space="preserve"> marks </w:t>
      </w:r>
    </w:p>
    <w:p w14:paraId="4355D17C" w14:textId="77777777" w:rsidR="001A6B52" w:rsidRDefault="001A6B52" w:rsidP="001A6B52">
      <w:pPr>
        <w:pStyle w:val="ListParagraph"/>
        <w:numPr>
          <w:ilvl w:val="0"/>
          <w:numId w:val="5"/>
        </w:numPr>
      </w:pPr>
      <w:r w:rsidRPr="001A6B52">
        <w:t xml:space="preserve">Research - </w:t>
      </w:r>
      <w:r>
        <w:t>5</w:t>
      </w:r>
      <w:r w:rsidRPr="001A6B52">
        <w:t xml:space="preserve"> Marks</w:t>
      </w:r>
    </w:p>
    <w:p w14:paraId="791A9B4C" w14:textId="0B31D5EE" w:rsidR="001A6B52" w:rsidRDefault="001A6B52" w:rsidP="001A6B52">
      <w:pPr>
        <w:pStyle w:val="ListParagraph"/>
        <w:numPr>
          <w:ilvl w:val="0"/>
          <w:numId w:val="5"/>
        </w:numPr>
      </w:pPr>
      <w:r>
        <w:t xml:space="preserve">Additional 10 marks each </w:t>
      </w:r>
      <w:proofErr w:type="gramStart"/>
      <w:r>
        <w:t xml:space="preserve">for </w:t>
      </w:r>
      <w:r w:rsidRPr="001A6B52">
        <w:t xml:space="preserve"> </w:t>
      </w:r>
      <w:r>
        <w:t>professionalism</w:t>
      </w:r>
      <w:proofErr w:type="gramEnd"/>
      <w:r>
        <w:t>, argumentation and satire/humour.</w:t>
      </w:r>
    </w:p>
    <w:p w14:paraId="1ED3BDED" w14:textId="11E8BC9E" w:rsidR="001A6B52" w:rsidRDefault="001A6B52" w:rsidP="001A6B52">
      <w:pPr>
        <w:pStyle w:val="ListParagraph"/>
      </w:pPr>
      <w:r w:rsidRPr="001A6B52">
        <w:t xml:space="preserve">Hence, total = </w:t>
      </w:r>
      <w:r>
        <w:t>10</w:t>
      </w:r>
      <w:r w:rsidRPr="001A6B52">
        <w:t>0 marks</w:t>
      </w:r>
      <w:r>
        <w:t>.</w:t>
      </w:r>
    </w:p>
    <w:p w14:paraId="0512D4B4" w14:textId="77777777" w:rsidR="001A6B52" w:rsidRDefault="001A6B52" w:rsidP="001A6B52">
      <w:pPr>
        <w:pStyle w:val="ListParagraph"/>
      </w:pPr>
    </w:p>
    <w:p w14:paraId="6CB0AC32" w14:textId="77777777" w:rsidR="001A6B52" w:rsidRDefault="001A6B52" w:rsidP="001A6B52">
      <w:pPr>
        <w:pStyle w:val="ListParagraph"/>
      </w:pPr>
    </w:p>
    <w:p w14:paraId="11DD68F9" w14:textId="77777777" w:rsidR="001A6B52" w:rsidRDefault="001A6B52" w:rsidP="001A6B52">
      <w:pPr>
        <w:pStyle w:val="ListParagraph"/>
      </w:pPr>
    </w:p>
    <w:p w14:paraId="7EFBEF84" w14:textId="27274D44" w:rsidR="001A6B52" w:rsidRDefault="001A6B52" w:rsidP="001A6B52">
      <w:pPr>
        <w:pStyle w:val="ListParagraph"/>
      </w:pPr>
      <w:r>
        <w:lastRenderedPageBreak/>
        <w:t>FOR PHOTOGRAPHY</w:t>
      </w:r>
      <w:r w:rsidR="00865304">
        <w:t>:</w:t>
      </w:r>
    </w:p>
    <w:p w14:paraId="134FC86B" w14:textId="37477F53" w:rsidR="00865304" w:rsidRPr="00865304" w:rsidRDefault="00865304" w:rsidP="0086530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65304">
        <w:rPr>
          <w:rFonts w:cstheme="minorHAnsi"/>
          <w:sz w:val="24"/>
          <w:szCs w:val="24"/>
        </w:rPr>
        <w:t>A)</w:t>
      </w:r>
      <w:r w:rsidRPr="00865304">
        <w:rPr>
          <w:rFonts w:eastAsia="Times New Roman" w:cstheme="minorHAnsi"/>
          <w:color w:val="212529"/>
          <w:kern w:val="0"/>
          <w:sz w:val="24"/>
          <w:szCs w:val="24"/>
          <w:lang w:eastAsia="en-IN"/>
          <w14:ligatures w14:val="none"/>
        </w:rPr>
        <w:t xml:space="preserve"> </w:t>
      </w:r>
      <w:r w:rsidRPr="00865304">
        <w:rPr>
          <w:rFonts w:cstheme="minorHAnsi"/>
          <w:sz w:val="24"/>
          <w:szCs w:val="24"/>
        </w:rPr>
        <w:t>Submitted images should not be larger than 5 MB. Photos must be in JPEG or PNG format.</w:t>
      </w:r>
    </w:p>
    <w:p w14:paraId="6AB1FDB7" w14:textId="1F9CCD0B" w:rsidR="00865304" w:rsidRDefault="00865304" w:rsidP="008653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eastAsia="Times New Roman" w:cstheme="minorHAnsi"/>
          <w:color w:val="212529"/>
          <w:kern w:val="0"/>
          <w:sz w:val="24"/>
          <w:szCs w:val="24"/>
          <w:lang w:eastAsia="en-IN"/>
          <w14:ligatures w14:val="none"/>
        </w:rPr>
      </w:pPr>
      <w:r w:rsidRPr="00865304">
        <w:rPr>
          <w:rFonts w:eastAsia="Times New Roman" w:cstheme="minorHAnsi"/>
          <w:color w:val="212529"/>
          <w:kern w:val="0"/>
          <w:sz w:val="24"/>
          <w:szCs w:val="24"/>
          <w:lang w:eastAsia="en-IN"/>
          <w14:ligatures w14:val="none"/>
        </w:rPr>
        <w:t xml:space="preserve">The photograph should respect the </w:t>
      </w:r>
      <w:r>
        <w:rPr>
          <w:rFonts w:eastAsia="Times New Roman" w:cstheme="minorHAnsi"/>
          <w:color w:val="212529"/>
          <w:kern w:val="0"/>
          <w:sz w:val="24"/>
          <w:szCs w:val="24"/>
          <w:lang w:eastAsia="en-IN"/>
          <w14:ligatures w14:val="none"/>
        </w:rPr>
        <w:t>COMMITTEE workings</w:t>
      </w:r>
      <w:proofErr w:type="gramStart"/>
      <w:r>
        <w:rPr>
          <w:rFonts w:eastAsia="Times New Roman" w:cstheme="minorHAnsi"/>
          <w:color w:val="212529"/>
          <w:kern w:val="0"/>
          <w:sz w:val="24"/>
          <w:szCs w:val="24"/>
          <w:lang w:eastAsia="en-IN"/>
          <w14:ligatures w14:val="none"/>
        </w:rPr>
        <w:t>…(</w:t>
      </w:r>
      <w:proofErr w:type="gramEnd"/>
      <w:r>
        <w:rPr>
          <w:rFonts w:eastAsia="Times New Roman" w:cstheme="minorHAnsi"/>
          <w:color w:val="212529"/>
          <w:kern w:val="0"/>
          <w:sz w:val="24"/>
          <w:szCs w:val="24"/>
          <w:lang w:eastAsia="en-IN"/>
          <w14:ligatures w14:val="none"/>
        </w:rPr>
        <w:t>check please)</w:t>
      </w:r>
    </w:p>
    <w:p w14:paraId="15789B2E" w14:textId="77777777" w:rsidR="00865304" w:rsidRPr="00865304" w:rsidRDefault="00865304" w:rsidP="008653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</w:pP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>The photograph must be original; there must be no border(s), logo(s), copyright marks, identifying marks, logos, or any other visible references and/or marks on the image.</w:t>
      </w:r>
    </w:p>
    <w:p w14:paraId="79F539A5" w14:textId="6D9203FB" w:rsidR="00865304" w:rsidRPr="00865304" w:rsidRDefault="00865304" w:rsidP="008653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</w:pP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>Basic editing, including colo</w:t>
      </w:r>
      <w:r w:rsidR="003924AC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>u</w:t>
      </w: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>r enhancement, the use of filters, and cropping of the photo(s) is acceptable, provided any such editing does not affect the authenticity and/or genuineness of the photo.</w:t>
      </w:r>
    </w:p>
    <w:p w14:paraId="693CA1F5" w14:textId="77777777" w:rsidR="00865304" w:rsidRDefault="00865304" w:rsidP="008653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</w:pP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 xml:space="preserve">Images will be judged on </w:t>
      </w:r>
    </w:p>
    <w:p w14:paraId="3210D44C" w14:textId="4B563255" w:rsidR="00865304" w:rsidRDefault="00865304" w:rsidP="0086530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</w:pP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>O</w:t>
      </w: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>riginality</w:t>
      </w:r>
      <w:r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 xml:space="preserve"> 10marks</w:t>
      </w:r>
    </w:p>
    <w:p w14:paraId="743EA43D" w14:textId="76CC40C0" w:rsidR="00865304" w:rsidRDefault="00865304" w:rsidP="0086530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</w:pP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>C</w:t>
      </w: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>oncept</w:t>
      </w:r>
      <w:r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 xml:space="preserve"> 5 marks</w:t>
      </w:r>
    </w:p>
    <w:p w14:paraId="1AC964A8" w14:textId="3D866B69" w:rsidR="00865304" w:rsidRDefault="00865304" w:rsidP="0086530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</w:pP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>technical excellence</w:t>
      </w:r>
      <w:r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 xml:space="preserve"> 5marks</w:t>
      </w:r>
    </w:p>
    <w:p w14:paraId="6C6EF5DE" w14:textId="39546D28" w:rsidR="00865304" w:rsidRDefault="00865304" w:rsidP="0086530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</w:pP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 xml:space="preserve"> composition</w:t>
      </w:r>
      <w:r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 xml:space="preserve"> 10 marks</w:t>
      </w:r>
    </w:p>
    <w:p w14:paraId="2F6A4CAB" w14:textId="37F01CF2" w:rsidR="00865304" w:rsidRDefault="00865304" w:rsidP="0086530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</w:pP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>overall impact</w:t>
      </w:r>
      <w:r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 xml:space="preserve"> 10 marks</w:t>
      </w: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 xml:space="preserve"> and </w:t>
      </w:r>
    </w:p>
    <w:p w14:paraId="46CD1BCA" w14:textId="504D379F" w:rsidR="00865304" w:rsidRDefault="00865304" w:rsidP="0086530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</w:pP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>artistic merit</w:t>
      </w:r>
      <w:r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 xml:space="preserve"> 5 marks</w:t>
      </w:r>
      <w:r w:rsidRPr="00865304"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>.</w:t>
      </w:r>
    </w:p>
    <w:p w14:paraId="151603E2" w14:textId="579D2CB3" w:rsidR="00865304" w:rsidRPr="00865304" w:rsidRDefault="00865304" w:rsidP="0086530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</w:pPr>
      <w:r>
        <w:rPr>
          <w:rFonts w:ascii="Muli" w:eastAsia="Times New Roman" w:hAnsi="Muli" w:cs="Segoe UI"/>
          <w:color w:val="212529"/>
          <w:kern w:val="0"/>
          <w:sz w:val="24"/>
          <w:szCs w:val="24"/>
          <w:lang w:eastAsia="en-IN"/>
          <w14:ligatures w14:val="none"/>
        </w:rPr>
        <w:t>Additional 5 marks for catchy headlines.</w:t>
      </w:r>
    </w:p>
    <w:p w14:paraId="19ECF307" w14:textId="77777777" w:rsidR="00865304" w:rsidRPr="00865304" w:rsidRDefault="00865304" w:rsidP="00865304">
      <w:pPr>
        <w:shd w:val="clear" w:color="auto" w:fill="FFFFFF"/>
        <w:spacing w:before="100" w:beforeAutospacing="1" w:after="100" w:afterAutospacing="1" w:line="375" w:lineRule="atLeast"/>
        <w:ind w:left="360"/>
        <w:jc w:val="both"/>
        <w:rPr>
          <w:rFonts w:eastAsia="Times New Roman" w:cstheme="minorHAnsi"/>
          <w:color w:val="212529"/>
          <w:kern w:val="0"/>
          <w:sz w:val="24"/>
          <w:szCs w:val="24"/>
          <w:lang w:eastAsia="en-IN"/>
          <w14:ligatures w14:val="none"/>
        </w:rPr>
      </w:pPr>
    </w:p>
    <w:p w14:paraId="0D303C8B" w14:textId="76C861F2" w:rsidR="00865304" w:rsidRDefault="00865304" w:rsidP="001A6B52">
      <w:pPr>
        <w:pStyle w:val="ListParagraph"/>
      </w:pPr>
    </w:p>
    <w:p w14:paraId="267D0759" w14:textId="77777777" w:rsidR="00452D24" w:rsidRDefault="00452D24" w:rsidP="005901B6"/>
    <w:sectPr w:rsidR="00452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ul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6D77"/>
    <w:multiLevelType w:val="multilevel"/>
    <w:tmpl w:val="999C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37472"/>
    <w:multiLevelType w:val="hybridMultilevel"/>
    <w:tmpl w:val="33F48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52B38"/>
    <w:multiLevelType w:val="multilevel"/>
    <w:tmpl w:val="911A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D5355"/>
    <w:multiLevelType w:val="multilevel"/>
    <w:tmpl w:val="35A2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C4E7C"/>
    <w:multiLevelType w:val="hybridMultilevel"/>
    <w:tmpl w:val="7FF2DA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E21C6"/>
    <w:multiLevelType w:val="hybridMultilevel"/>
    <w:tmpl w:val="A6DA991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B3AA5"/>
    <w:multiLevelType w:val="hybridMultilevel"/>
    <w:tmpl w:val="0C6E4A2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16547"/>
    <w:multiLevelType w:val="multilevel"/>
    <w:tmpl w:val="67BE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06990"/>
    <w:multiLevelType w:val="multilevel"/>
    <w:tmpl w:val="F6B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6A4435"/>
    <w:multiLevelType w:val="hybridMultilevel"/>
    <w:tmpl w:val="B598FA4C"/>
    <w:lvl w:ilvl="0" w:tplc="40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1792B6A"/>
    <w:multiLevelType w:val="hybridMultilevel"/>
    <w:tmpl w:val="7018D426"/>
    <w:lvl w:ilvl="0" w:tplc="4009000B">
      <w:start w:val="1"/>
      <w:numFmt w:val="bullet"/>
      <w:lvlText w:val=""/>
      <w:lvlJc w:val="left"/>
      <w:pPr>
        <w:ind w:left="1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1360158235">
    <w:abstractNumId w:val="6"/>
  </w:num>
  <w:num w:numId="2" w16cid:durableId="528180896">
    <w:abstractNumId w:val="10"/>
  </w:num>
  <w:num w:numId="3" w16cid:durableId="836925742">
    <w:abstractNumId w:val="4"/>
  </w:num>
  <w:num w:numId="4" w16cid:durableId="1294142003">
    <w:abstractNumId w:val="1"/>
  </w:num>
  <w:num w:numId="5" w16cid:durableId="210196723">
    <w:abstractNumId w:val="5"/>
  </w:num>
  <w:num w:numId="6" w16cid:durableId="1656102714">
    <w:abstractNumId w:val="8"/>
  </w:num>
  <w:num w:numId="7" w16cid:durableId="1174033601">
    <w:abstractNumId w:val="3"/>
  </w:num>
  <w:num w:numId="8" w16cid:durableId="900288384">
    <w:abstractNumId w:val="2"/>
  </w:num>
  <w:num w:numId="9" w16cid:durableId="1021051252">
    <w:abstractNumId w:val="0"/>
  </w:num>
  <w:num w:numId="10" w16cid:durableId="1774203974">
    <w:abstractNumId w:val="7"/>
  </w:num>
  <w:num w:numId="11" w16cid:durableId="507717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6"/>
    <w:rsid w:val="001A6B52"/>
    <w:rsid w:val="003924AC"/>
    <w:rsid w:val="00452D24"/>
    <w:rsid w:val="005901B6"/>
    <w:rsid w:val="00865304"/>
    <w:rsid w:val="00E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4F15"/>
  <w15:chartTrackingRefBased/>
  <w15:docId w15:val="{DFC57E5E-3B64-4DAF-9C87-7BA32C46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srutokirti banerjee</dc:creator>
  <cp:keywords/>
  <dc:description/>
  <cp:lastModifiedBy>srutokirti banerjee</cp:lastModifiedBy>
  <cp:revision>2</cp:revision>
  <dcterms:created xsi:type="dcterms:W3CDTF">2024-09-14T06:32:00Z</dcterms:created>
  <dcterms:modified xsi:type="dcterms:W3CDTF">2024-09-14T07:12:00Z</dcterms:modified>
</cp:coreProperties>
</file>